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湖南邮电职业技术学院党委会</w:t>
      </w:r>
      <w:r>
        <w:rPr>
          <w:rFonts w:hint="eastAsia" w:ascii="方正小标宋简体" w:eastAsia="方正小标宋简体"/>
          <w:strike w:val="0"/>
          <w:dstrike w:val="0"/>
          <w:sz w:val="36"/>
          <w:szCs w:val="36"/>
          <w:lang w:val="en-US" w:eastAsia="zh-CN"/>
        </w:rPr>
        <w:t>/</w:t>
      </w:r>
      <w:bookmarkStart w:id="0" w:name="_GoBack"/>
      <w:bookmarkEnd w:id="0"/>
      <w:r>
        <w:rPr>
          <w:rFonts w:hint="eastAsia" w:ascii="方正小标宋简体" w:eastAsia="方正小标宋简体"/>
          <w:strike w:val="0"/>
          <w:dstrike w:val="0"/>
          <w:sz w:val="36"/>
          <w:szCs w:val="36"/>
          <w:lang w:val="en-US" w:eastAsia="zh-CN"/>
        </w:rPr>
        <w:t>办公会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议题审批表</w:t>
      </w:r>
    </w:p>
    <w:tbl>
      <w:tblPr>
        <w:tblStyle w:val="3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655"/>
        <w:gridCol w:w="855"/>
        <w:gridCol w:w="903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会议界面</w:t>
            </w:r>
          </w:p>
        </w:tc>
        <w:tc>
          <w:tcPr>
            <w:tcW w:w="35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党委会</w:t>
            </w:r>
          </w:p>
        </w:tc>
        <w:tc>
          <w:tcPr>
            <w:tcW w:w="3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议题分类</w:t>
            </w:r>
          </w:p>
        </w:tc>
        <w:tc>
          <w:tcPr>
            <w:tcW w:w="35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审议类</w:t>
            </w:r>
          </w:p>
        </w:tc>
        <w:tc>
          <w:tcPr>
            <w:tcW w:w="3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议题名称</w:t>
            </w:r>
          </w:p>
        </w:tc>
        <w:tc>
          <w:tcPr>
            <w:tcW w:w="67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提交部门</w:t>
            </w: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汇报人签字</w:t>
            </w:r>
          </w:p>
        </w:tc>
        <w:tc>
          <w:tcPr>
            <w:tcW w:w="2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列席人员</w:t>
            </w:r>
          </w:p>
        </w:tc>
        <w:tc>
          <w:tcPr>
            <w:tcW w:w="67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汇报时长</w:t>
            </w:r>
          </w:p>
        </w:tc>
        <w:tc>
          <w:tcPr>
            <w:tcW w:w="67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</w:trPr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会前研讨情况及汇报提纲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（此页填写不下可另附页，请填写会前议题调研、讨论情况，包括但不限于参与讨论人员的详细意见，列出汇报提纲）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分管校领导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签字：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备注 </w:t>
            </w:r>
          </w:p>
        </w:tc>
        <w:tc>
          <w:tcPr>
            <w:tcW w:w="67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1.各部门拟报党委办、办公会讨论的议题，需在会前24小时报分管校领导同意列为议题后，方可填写本表，交党委办、办公室。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2.议题确定后，汇报部门应将汇报材料准备好，同时通知相关列席部门人员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Chars="0"/>
        <w:textAlignment w:val="auto"/>
        <w:rPr>
          <w:rFonts w:hint="default" w:ascii="仿宋" w:hAnsi="仿宋" w:eastAsia="仿宋" w:cs="仿宋"/>
          <w:sz w:val="10"/>
          <w:szCs w:val="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NDIwOGQ4OThlMjMyN2JmNjNlNjc2MzJjNDA0MGYifQ=="/>
  </w:docVars>
  <w:rsids>
    <w:rsidRoot w:val="240B52A2"/>
    <w:rsid w:val="240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2022-08-10T01:46:00Z</dcterms:created>
  <dc:creator>宁静的夏天</dc:creator>
  <cp:lastModifiedBy>宁静的夏天</cp:lastModifiedBy>
  <dcterms:modified xsi:type="dcterms:W3CDTF">2022-08-10T01:47:20Z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13116295A28F423D873513A59B92946F</vt:lpwstr>
  </property>
</Properties>
</file>