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hAnsi="宋体" w:cs="宋体"/>
          <w:b/>
          <w:bCs/>
          <w:color w:val="000000"/>
          <w:kern w:val="0"/>
          <w:sz w:val="24"/>
        </w:rPr>
      </w:pPr>
      <w:r>
        <w:rPr>
          <w:rFonts w:hint="eastAsia" w:ascii="宋体" w:hAnsi="宋体" w:cs="宋体"/>
          <w:b/>
          <w:bCs/>
          <w:color w:val="000000"/>
          <w:kern w:val="0"/>
          <w:sz w:val="24"/>
        </w:rPr>
        <w:t>教学差错和教学事故认定及处理登记表</w:t>
      </w:r>
      <w:bookmarkStart w:id="0" w:name="_GoBack"/>
      <w:bookmarkEnd w:id="0"/>
    </w:p>
    <w:tbl>
      <w:tblPr>
        <w:tblStyle w:val="2"/>
        <w:tblW w:w="86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242"/>
        <w:gridCol w:w="1952"/>
        <w:gridCol w:w="1444"/>
        <w:gridCol w:w="896"/>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1" w:hRule="atLeast"/>
          <w:jc w:val="center"/>
        </w:trPr>
        <w:tc>
          <w:tcPr>
            <w:tcW w:w="1756" w:type="dxa"/>
            <w:gridSpan w:val="2"/>
            <w:vAlign w:val="center"/>
          </w:tcPr>
          <w:p>
            <w:pPr>
              <w:jc w:val="center"/>
              <w:rPr>
                <w:rFonts w:hint="eastAsia"/>
                <w:color w:val="000000"/>
                <w:sz w:val="24"/>
              </w:rPr>
            </w:pPr>
            <w:r>
              <w:rPr>
                <w:rFonts w:hint="eastAsia"/>
                <w:color w:val="000000"/>
                <w:sz w:val="24"/>
              </w:rPr>
              <w:t>事件描述</w:t>
            </w:r>
          </w:p>
        </w:tc>
        <w:tc>
          <w:tcPr>
            <w:tcW w:w="6923" w:type="dxa"/>
            <w:gridSpan w:val="4"/>
          </w:tcPr>
          <w:p>
            <w:pPr>
              <w:adjustRightInd w:val="0"/>
              <w:snapToGrid w:val="0"/>
              <w:rPr>
                <w:rFonts w:hint="eastAsia"/>
                <w:color w:val="000000"/>
                <w:szCs w:val="21"/>
              </w:rPr>
            </w:pPr>
          </w:p>
          <w:p>
            <w:pPr>
              <w:adjustRightInd w:val="0"/>
              <w:snapToGrid w:val="0"/>
              <w:rPr>
                <w:rFonts w:hint="eastAsia"/>
                <w:color w:val="000000"/>
                <w:szCs w:val="21"/>
              </w:rPr>
            </w:pPr>
          </w:p>
          <w:p>
            <w:pPr>
              <w:adjustRightInd w:val="0"/>
              <w:snapToGrid w:val="0"/>
              <w:rPr>
                <w:rFonts w:hint="eastAsia"/>
                <w:color w:val="000000"/>
                <w:szCs w:val="21"/>
              </w:rPr>
            </w:pPr>
          </w:p>
          <w:p>
            <w:pPr>
              <w:adjustRightInd w:val="0"/>
              <w:snapToGrid w:val="0"/>
              <w:rPr>
                <w:rFonts w:hint="eastAsia"/>
                <w:color w:val="000000"/>
                <w:szCs w:val="21"/>
              </w:rPr>
            </w:pPr>
          </w:p>
          <w:p>
            <w:pPr>
              <w:adjustRightInd w:val="0"/>
              <w:snapToGrid w:val="0"/>
              <w:rPr>
                <w:rFonts w:hint="eastAsia"/>
                <w:color w:val="000000"/>
                <w:szCs w:val="21"/>
              </w:rPr>
            </w:pPr>
          </w:p>
          <w:p>
            <w:pPr>
              <w:adjustRightInd w:val="0"/>
              <w:snapToGrid w:val="0"/>
              <w:rPr>
                <w:rFonts w:hint="eastAsia"/>
                <w:color w:val="000000"/>
                <w:szCs w:val="21"/>
              </w:rPr>
            </w:pPr>
          </w:p>
          <w:p>
            <w:pPr>
              <w:adjustRightInd w:val="0"/>
              <w:snapToGrid w:val="0"/>
              <w:rPr>
                <w:rFonts w:hint="eastAsia"/>
                <w:color w:val="000000"/>
                <w:szCs w:val="21"/>
              </w:rPr>
            </w:pPr>
          </w:p>
          <w:p>
            <w:pPr>
              <w:rPr>
                <w:rFonts w:hint="eastAsia"/>
                <w:color w:val="000000"/>
                <w:sz w:val="24"/>
              </w:rPr>
            </w:pPr>
            <w:r>
              <w:rPr>
                <w:rFonts w:hint="eastAsia"/>
                <w:color w:val="000000"/>
                <w:szCs w:val="21"/>
              </w:rPr>
              <w:t xml:space="preserve">                 </w:t>
            </w:r>
            <w:r>
              <w:rPr>
                <w:rFonts w:hint="eastAsia"/>
                <w:color w:val="000000"/>
                <w:sz w:val="24"/>
              </w:rPr>
              <w:t xml:space="preserve">      签名：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1" w:hRule="atLeast"/>
          <w:jc w:val="center"/>
        </w:trPr>
        <w:tc>
          <w:tcPr>
            <w:tcW w:w="1756" w:type="dxa"/>
            <w:gridSpan w:val="2"/>
            <w:vAlign w:val="center"/>
          </w:tcPr>
          <w:p>
            <w:pPr>
              <w:jc w:val="center"/>
              <w:rPr>
                <w:rFonts w:hint="eastAsia"/>
                <w:color w:val="000000"/>
                <w:sz w:val="24"/>
              </w:rPr>
            </w:pPr>
            <w:r>
              <w:rPr>
                <w:rFonts w:hint="eastAsia"/>
                <w:kern w:val="0"/>
                <w:sz w:val="24"/>
              </w:rPr>
              <w:t>调查核实意见</w:t>
            </w:r>
          </w:p>
        </w:tc>
        <w:tc>
          <w:tcPr>
            <w:tcW w:w="6923" w:type="dxa"/>
            <w:gridSpan w:val="4"/>
          </w:tcPr>
          <w:p>
            <w:pPr>
              <w:adjustRightInd w:val="0"/>
              <w:snapToGrid w:val="0"/>
              <w:rPr>
                <w:rFonts w:hint="eastAsia"/>
                <w:color w:val="000000"/>
                <w:szCs w:val="21"/>
              </w:rPr>
            </w:pPr>
          </w:p>
          <w:p>
            <w:pPr>
              <w:adjustRightInd w:val="0"/>
              <w:snapToGrid w:val="0"/>
              <w:rPr>
                <w:rFonts w:hint="eastAsia"/>
                <w:color w:val="000000"/>
                <w:szCs w:val="21"/>
              </w:rPr>
            </w:pPr>
          </w:p>
          <w:p>
            <w:pPr>
              <w:adjustRightInd w:val="0"/>
              <w:snapToGrid w:val="0"/>
              <w:rPr>
                <w:rFonts w:hint="eastAsia"/>
                <w:color w:val="000000"/>
                <w:szCs w:val="21"/>
              </w:rPr>
            </w:pPr>
          </w:p>
          <w:p>
            <w:pPr>
              <w:adjustRightInd w:val="0"/>
              <w:snapToGrid w:val="0"/>
              <w:rPr>
                <w:rFonts w:hint="eastAsia"/>
                <w:color w:val="000000"/>
                <w:szCs w:val="21"/>
              </w:rPr>
            </w:pPr>
          </w:p>
          <w:p>
            <w:pPr>
              <w:adjustRightInd w:val="0"/>
              <w:snapToGrid w:val="0"/>
              <w:rPr>
                <w:rFonts w:hint="eastAsia"/>
                <w:color w:val="000000"/>
                <w:szCs w:val="21"/>
              </w:rPr>
            </w:pPr>
          </w:p>
          <w:p>
            <w:pPr>
              <w:adjustRightInd w:val="0"/>
              <w:snapToGrid w:val="0"/>
              <w:rPr>
                <w:rFonts w:hint="eastAsia"/>
                <w:color w:val="000000"/>
                <w:szCs w:val="21"/>
              </w:rPr>
            </w:pPr>
          </w:p>
          <w:p>
            <w:pPr>
              <w:adjustRightInd w:val="0"/>
              <w:snapToGrid w:val="0"/>
              <w:rPr>
                <w:rFonts w:hint="eastAsia"/>
                <w:color w:val="000000"/>
                <w:szCs w:val="21"/>
              </w:rPr>
            </w:pPr>
          </w:p>
          <w:p>
            <w:pPr>
              <w:adjustRightInd w:val="0"/>
              <w:snapToGrid w:val="0"/>
              <w:rPr>
                <w:rFonts w:hint="eastAsia"/>
                <w:color w:val="000000"/>
                <w:szCs w:val="21"/>
              </w:rPr>
            </w:pPr>
            <w:r>
              <w:rPr>
                <w:rFonts w:hint="eastAsia"/>
                <w:color w:val="000000"/>
                <w:szCs w:val="21"/>
              </w:rPr>
              <w:t xml:space="preserve">                       </w:t>
            </w:r>
            <w:r>
              <w:rPr>
                <w:rFonts w:hint="eastAsia"/>
                <w:kern w:val="0"/>
                <w:sz w:val="24"/>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14" w:type="dxa"/>
            <w:vMerge w:val="restart"/>
            <w:vAlign w:val="center"/>
          </w:tcPr>
          <w:p>
            <w:pPr>
              <w:jc w:val="center"/>
              <w:rPr>
                <w:rFonts w:hint="eastAsia"/>
                <w:color w:val="000000"/>
                <w:sz w:val="24"/>
              </w:rPr>
            </w:pPr>
            <w:r>
              <w:rPr>
                <w:rFonts w:hint="eastAsia"/>
                <w:color w:val="000000"/>
                <w:sz w:val="24"/>
              </w:rPr>
              <w:t>事件认定意见</w:t>
            </w:r>
          </w:p>
        </w:tc>
        <w:tc>
          <w:tcPr>
            <w:tcW w:w="1242" w:type="dxa"/>
            <w:vMerge w:val="restart"/>
            <w:vAlign w:val="center"/>
          </w:tcPr>
          <w:p>
            <w:pPr>
              <w:jc w:val="center"/>
              <w:rPr>
                <w:rFonts w:hint="eastAsia"/>
                <w:color w:val="000000"/>
                <w:sz w:val="24"/>
              </w:rPr>
            </w:pPr>
            <w:r>
              <w:rPr>
                <w:rFonts w:hint="eastAsia"/>
                <w:color w:val="000000"/>
                <w:sz w:val="24"/>
              </w:rPr>
              <w:t>性质认定</w:t>
            </w:r>
          </w:p>
        </w:tc>
        <w:tc>
          <w:tcPr>
            <w:tcW w:w="1952" w:type="dxa"/>
            <w:vAlign w:val="center"/>
          </w:tcPr>
          <w:p>
            <w:pPr>
              <w:jc w:val="center"/>
              <w:rPr>
                <w:rFonts w:hint="eastAsia"/>
                <w:color w:val="000000"/>
                <w:sz w:val="24"/>
              </w:rPr>
            </w:pPr>
            <w:r>
              <w:rPr>
                <w:rFonts w:hint="eastAsia"/>
                <w:color w:val="000000"/>
                <w:sz w:val="24"/>
              </w:rPr>
              <w:t>教学差错</w:t>
            </w:r>
          </w:p>
        </w:tc>
        <w:tc>
          <w:tcPr>
            <w:tcW w:w="2340" w:type="dxa"/>
            <w:gridSpan w:val="2"/>
            <w:vAlign w:val="center"/>
          </w:tcPr>
          <w:p>
            <w:pPr>
              <w:jc w:val="center"/>
              <w:rPr>
                <w:rFonts w:hint="eastAsia"/>
                <w:color w:val="000000"/>
                <w:sz w:val="24"/>
              </w:rPr>
            </w:pPr>
            <w:r>
              <w:rPr>
                <w:rFonts w:hint="eastAsia"/>
                <w:color w:val="000000"/>
                <w:sz w:val="24"/>
              </w:rPr>
              <w:t>一般教学事故</w:t>
            </w:r>
          </w:p>
        </w:tc>
        <w:tc>
          <w:tcPr>
            <w:tcW w:w="2631" w:type="dxa"/>
            <w:vAlign w:val="center"/>
          </w:tcPr>
          <w:p>
            <w:pPr>
              <w:jc w:val="center"/>
              <w:rPr>
                <w:rFonts w:hint="eastAsia"/>
                <w:color w:val="000000"/>
                <w:sz w:val="24"/>
              </w:rPr>
            </w:pPr>
            <w:r>
              <w:rPr>
                <w:rFonts w:hint="eastAsia"/>
                <w:color w:val="000000"/>
                <w:sz w:val="24"/>
              </w:rPr>
              <w:t>重大教学事故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jc w:val="center"/>
        </w:trPr>
        <w:tc>
          <w:tcPr>
            <w:tcW w:w="514" w:type="dxa"/>
            <w:vMerge w:val="continue"/>
            <w:vAlign w:val="center"/>
          </w:tcPr>
          <w:p>
            <w:pPr>
              <w:jc w:val="center"/>
              <w:rPr>
                <w:rFonts w:hint="eastAsia"/>
                <w:color w:val="000000"/>
                <w:szCs w:val="21"/>
              </w:rPr>
            </w:pPr>
          </w:p>
        </w:tc>
        <w:tc>
          <w:tcPr>
            <w:tcW w:w="1242" w:type="dxa"/>
            <w:vMerge w:val="continue"/>
            <w:vAlign w:val="center"/>
          </w:tcPr>
          <w:p>
            <w:pPr>
              <w:jc w:val="center"/>
              <w:rPr>
                <w:rFonts w:hint="eastAsia"/>
                <w:color w:val="000000"/>
                <w:szCs w:val="21"/>
              </w:rPr>
            </w:pPr>
          </w:p>
        </w:tc>
        <w:tc>
          <w:tcPr>
            <w:tcW w:w="1952" w:type="dxa"/>
            <w:vAlign w:val="center"/>
          </w:tcPr>
          <w:p>
            <w:pPr>
              <w:jc w:val="center"/>
              <w:rPr>
                <w:rFonts w:hint="eastAsia"/>
                <w:color w:val="000000"/>
                <w:szCs w:val="21"/>
              </w:rPr>
            </w:pPr>
          </w:p>
        </w:tc>
        <w:tc>
          <w:tcPr>
            <w:tcW w:w="2340" w:type="dxa"/>
            <w:gridSpan w:val="2"/>
            <w:vAlign w:val="center"/>
          </w:tcPr>
          <w:p>
            <w:pPr>
              <w:jc w:val="center"/>
              <w:rPr>
                <w:rFonts w:hint="eastAsia"/>
                <w:color w:val="000000"/>
                <w:szCs w:val="21"/>
              </w:rPr>
            </w:pPr>
          </w:p>
        </w:tc>
        <w:tc>
          <w:tcPr>
            <w:tcW w:w="2631" w:type="dxa"/>
            <w:vAlign w:val="center"/>
          </w:tcPr>
          <w:p>
            <w:pPr>
              <w:jc w:val="cente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514" w:type="dxa"/>
            <w:vMerge w:val="continue"/>
            <w:vAlign w:val="center"/>
          </w:tcPr>
          <w:p>
            <w:pPr>
              <w:jc w:val="center"/>
              <w:rPr>
                <w:rFonts w:hint="eastAsia"/>
                <w:color w:val="000000"/>
                <w:szCs w:val="21"/>
              </w:rPr>
            </w:pPr>
          </w:p>
        </w:tc>
        <w:tc>
          <w:tcPr>
            <w:tcW w:w="1242" w:type="dxa"/>
            <w:vMerge w:val="restart"/>
            <w:vAlign w:val="center"/>
          </w:tcPr>
          <w:p>
            <w:pPr>
              <w:rPr>
                <w:rFonts w:hint="eastAsia"/>
                <w:color w:val="000000"/>
                <w:sz w:val="24"/>
              </w:rPr>
            </w:pPr>
            <w:r>
              <w:rPr>
                <w:rFonts w:hint="eastAsia"/>
                <w:color w:val="000000"/>
                <w:sz w:val="24"/>
              </w:rPr>
              <w:t>责任当事人</w:t>
            </w:r>
          </w:p>
        </w:tc>
        <w:tc>
          <w:tcPr>
            <w:tcW w:w="3396" w:type="dxa"/>
            <w:gridSpan w:val="2"/>
            <w:vAlign w:val="center"/>
          </w:tcPr>
          <w:p>
            <w:pPr>
              <w:jc w:val="center"/>
              <w:rPr>
                <w:rFonts w:hint="eastAsia"/>
                <w:color w:val="000000"/>
                <w:sz w:val="24"/>
              </w:rPr>
            </w:pPr>
            <w:r>
              <w:rPr>
                <w:rFonts w:hint="eastAsia"/>
                <w:color w:val="000000"/>
                <w:sz w:val="24"/>
              </w:rPr>
              <w:t>直接责任人</w:t>
            </w:r>
          </w:p>
        </w:tc>
        <w:tc>
          <w:tcPr>
            <w:tcW w:w="3527" w:type="dxa"/>
            <w:gridSpan w:val="2"/>
            <w:vAlign w:val="center"/>
          </w:tcPr>
          <w:p>
            <w:pPr>
              <w:jc w:val="center"/>
              <w:rPr>
                <w:rFonts w:hint="eastAsia"/>
                <w:color w:val="000000"/>
                <w:sz w:val="24"/>
              </w:rPr>
            </w:pPr>
            <w:r>
              <w:rPr>
                <w:rFonts w:hint="eastAsia"/>
                <w:color w:val="000000"/>
                <w:sz w:val="24"/>
              </w:rPr>
              <w:t>间接责任人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3" w:hRule="atLeast"/>
          <w:jc w:val="center"/>
        </w:trPr>
        <w:tc>
          <w:tcPr>
            <w:tcW w:w="514" w:type="dxa"/>
            <w:vMerge w:val="continue"/>
            <w:vAlign w:val="center"/>
          </w:tcPr>
          <w:p>
            <w:pPr>
              <w:jc w:val="center"/>
              <w:rPr>
                <w:rFonts w:hint="eastAsia"/>
                <w:color w:val="000000"/>
                <w:szCs w:val="21"/>
              </w:rPr>
            </w:pPr>
          </w:p>
        </w:tc>
        <w:tc>
          <w:tcPr>
            <w:tcW w:w="1242" w:type="dxa"/>
            <w:vMerge w:val="continue"/>
            <w:vAlign w:val="center"/>
          </w:tcPr>
          <w:p>
            <w:pPr>
              <w:jc w:val="center"/>
              <w:rPr>
                <w:rFonts w:hint="eastAsia"/>
                <w:color w:val="000000"/>
                <w:sz w:val="24"/>
              </w:rPr>
            </w:pPr>
          </w:p>
        </w:tc>
        <w:tc>
          <w:tcPr>
            <w:tcW w:w="3396" w:type="dxa"/>
            <w:gridSpan w:val="2"/>
            <w:vAlign w:val="center"/>
          </w:tcPr>
          <w:p>
            <w:pPr>
              <w:adjustRightInd w:val="0"/>
              <w:snapToGrid w:val="0"/>
              <w:jc w:val="center"/>
              <w:rPr>
                <w:rFonts w:hint="eastAsia"/>
                <w:color w:val="000000"/>
                <w:sz w:val="32"/>
                <w:szCs w:val="32"/>
              </w:rPr>
            </w:pPr>
          </w:p>
        </w:tc>
        <w:tc>
          <w:tcPr>
            <w:tcW w:w="3527" w:type="dxa"/>
            <w:gridSpan w:val="2"/>
            <w:vAlign w:val="center"/>
          </w:tcPr>
          <w:p>
            <w:pPr>
              <w:adjustRightInd w:val="0"/>
              <w:snapToGrid w:val="0"/>
              <w:jc w:val="center"/>
              <w:rPr>
                <w:rFonts w:hint="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514" w:type="dxa"/>
            <w:vMerge w:val="continue"/>
            <w:vAlign w:val="center"/>
          </w:tcPr>
          <w:p>
            <w:pPr>
              <w:jc w:val="center"/>
              <w:rPr>
                <w:rFonts w:hint="eastAsia"/>
                <w:color w:val="000000"/>
                <w:szCs w:val="21"/>
              </w:rPr>
            </w:pPr>
          </w:p>
        </w:tc>
        <w:tc>
          <w:tcPr>
            <w:tcW w:w="1242" w:type="dxa"/>
            <w:vAlign w:val="center"/>
          </w:tcPr>
          <w:p>
            <w:pPr>
              <w:jc w:val="center"/>
              <w:rPr>
                <w:rFonts w:hint="eastAsia"/>
                <w:color w:val="000000"/>
                <w:sz w:val="24"/>
              </w:rPr>
            </w:pPr>
            <w:r>
              <w:rPr>
                <w:rFonts w:hint="eastAsia"/>
                <w:color w:val="000000"/>
                <w:sz w:val="24"/>
              </w:rPr>
              <w:t>认定意见</w:t>
            </w:r>
          </w:p>
        </w:tc>
        <w:tc>
          <w:tcPr>
            <w:tcW w:w="6923" w:type="dxa"/>
            <w:gridSpan w:val="4"/>
            <w:vAlign w:val="center"/>
          </w:tcPr>
          <w:p>
            <w:pPr>
              <w:adjustRightInd w:val="0"/>
              <w:snapToGrid w:val="0"/>
              <w:rPr>
                <w:rFonts w:hint="eastAsia"/>
                <w:color w:val="000000"/>
                <w:szCs w:val="21"/>
              </w:rPr>
            </w:pPr>
          </w:p>
          <w:p>
            <w:pPr>
              <w:adjustRightInd w:val="0"/>
              <w:snapToGrid w:val="0"/>
              <w:rPr>
                <w:rFonts w:hint="eastAsia"/>
                <w:color w:val="000000"/>
                <w:szCs w:val="21"/>
              </w:rPr>
            </w:pPr>
          </w:p>
          <w:p>
            <w:pPr>
              <w:adjustRightInd w:val="0"/>
              <w:snapToGrid w:val="0"/>
              <w:rPr>
                <w:rFonts w:hint="eastAsia"/>
                <w:color w:val="000000"/>
                <w:szCs w:val="21"/>
              </w:rPr>
            </w:pPr>
          </w:p>
          <w:p>
            <w:pPr>
              <w:adjustRightInd w:val="0"/>
              <w:snapToGrid w:val="0"/>
              <w:rPr>
                <w:rFonts w:hint="eastAsia"/>
                <w:color w:val="000000"/>
                <w:szCs w:val="21"/>
              </w:rPr>
            </w:pPr>
          </w:p>
          <w:p>
            <w:pPr>
              <w:adjustRightInd w:val="0"/>
              <w:snapToGrid w:val="0"/>
              <w:rPr>
                <w:rFonts w:hint="eastAsia"/>
                <w:color w:val="000000"/>
                <w:szCs w:val="21"/>
              </w:rPr>
            </w:pPr>
          </w:p>
          <w:p>
            <w:pPr>
              <w:adjustRightInd w:val="0"/>
              <w:snapToGrid w:val="0"/>
              <w:rPr>
                <w:rFonts w:hint="eastAsia"/>
                <w:color w:val="000000"/>
                <w:szCs w:val="21"/>
              </w:rPr>
            </w:pPr>
          </w:p>
          <w:p>
            <w:pPr>
              <w:adjustRightInd w:val="0"/>
              <w:snapToGrid w:val="0"/>
              <w:rPr>
                <w:rFonts w:hint="eastAsia"/>
                <w:color w:val="000000"/>
                <w:szCs w:val="21"/>
              </w:rPr>
            </w:pPr>
          </w:p>
          <w:p>
            <w:pPr>
              <w:adjustRightInd w:val="0"/>
              <w:snapToGrid w:val="0"/>
              <w:rPr>
                <w:rFonts w:hint="eastAsia"/>
                <w:color w:val="000000"/>
                <w:szCs w:val="21"/>
              </w:rPr>
            </w:pPr>
          </w:p>
          <w:p>
            <w:pPr>
              <w:adjustRightInd w:val="0"/>
              <w:snapToGrid w:val="0"/>
              <w:jc w:val="center"/>
              <w:rPr>
                <w:rFonts w:hint="eastAsia"/>
                <w:color w:val="000000"/>
                <w:sz w:val="24"/>
              </w:rPr>
            </w:pPr>
            <w:r>
              <w:rPr>
                <w:rFonts w:hint="eastAsia"/>
                <w:color w:val="000000"/>
                <w:szCs w:val="21"/>
              </w:rPr>
              <w:t xml:space="preserve">                       </w:t>
            </w:r>
            <w:r>
              <w:rPr>
                <w:rFonts w:hint="eastAsia"/>
                <w:kern w:val="0"/>
                <w:sz w:val="24"/>
              </w:rPr>
              <w:t>签名：</w:t>
            </w:r>
            <w:r>
              <w:rPr>
                <w:rFonts w:hint="eastAsia"/>
                <w:color w:val="000000"/>
                <w:szCs w:val="21"/>
              </w:rPr>
              <w:t xml:space="preserve">              </w:t>
            </w:r>
            <w:r>
              <w:rPr>
                <w:rFonts w:hint="eastAsia"/>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756" w:type="dxa"/>
            <w:gridSpan w:val="2"/>
            <w:vAlign w:val="center"/>
          </w:tcPr>
          <w:p>
            <w:pPr>
              <w:jc w:val="center"/>
              <w:rPr>
                <w:rFonts w:hint="eastAsia"/>
                <w:color w:val="000000"/>
                <w:sz w:val="24"/>
              </w:rPr>
            </w:pPr>
            <w:r>
              <w:rPr>
                <w:rFonts w:hint="eastAsia"/>
                <w:color w:val="000000"/>
                <w:szCs w:val="21"/>
              </w:rPr>
              <w:t>主管教学副院长审批意见</w:t>
            </w:r>
          </w:p>
        </w:tc>
        <w:tc>
          <w:tcPr>
            <w:tcW w:w="6923" w:type="dxa"/>
            <w:gridSpan w:val="4"/>
            <w:vAlign w:val="center"/>
          </w:tcPr>
          <w:p>
            <w:pPr>
              <w:adjustRightInd w:val="0"/>
              <w:snapToGrid w:val="0"/>
              <w:rPr>
                <w:rFonts w:hint="eastAsia"/>
                <w:color w:val="000000"/>
                <w:sz w:val="32"/>
                <w:szCs w:val="32"/>
              </w:rPr>
            </w:pPr>
          </w:p>
          <w:p>
            <w:pPr>
              <w:adjustRightInd w:val="0"/>
              <w:snapToGrid w:val="0"/>
              <w:rPr>
                <w:rFonts w:hint="eastAsia"/>
                <w:color w:val="000000"/>
                <w:sz w:val="32"/>
                <w:szCs w:val="32"/>
              </w:rPr>
            </w:pPr>
          </w:p>
          <w:p>
            <w:pPr>
              <w:adjustRightInd w:val="0"/>
              <w:snapToGrid w:val="0"/>
              <w:rPr>
                <w:rFonts w:hint="eastAsia"/>
                <w:color w:val="000000"/>
                <w:sz w:val="32"/>
                <w:szCs w:val="32"/>
              </w:rPr>
            </w:pPr>
          </w:p>
          <w:p>
            <w:pPr>
              <w:adjustRightInd w:val="0"/>
              <w:snapToGrid w:val="0"/>
              <w:rPr>
                <w:rFonts w:hint="eastAsia"/>
                <w:color w:val="000000"/>
                <w:sz w:val="32"/>
                <w:szCs w:val="32"/>
              </w:rPr>
            </w:pPr>
          </w:p>
          <w:p>
            <w:pPr>
              <w:adjustRightInd w:val="0"/>
              <w:snapToGrid w:val="0"/>
              <w:rPr>
                <w:rFonts w:hint="eastAsia"/>
                <w:color w:val="000000"/>
                <w:szCs w:val="21"/>
              </w:rPr>
            </w:pPr>
            <w:r>
              <w:rPr>
                <w:rFonts w:hint="eastAsia"/>
                <w:color w:val="000000"/>
                <w:szCs w:val="21"/>
              </w:rPr>
              <w:t xml:space="preserve">                        签名：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6" w:hRule="atLeast"/>
          <w:jc w:val="center"/>
        </w:trPr>
        <w:tc>
          <w:tcPr>
            <w:tcW w:w="1756" w:type="dxa"/>
            <w:gridSpan w:val="2"/>
            <w:vAlign w:val="center"/>
          </w:tcPr>
          <w:p>
            <w:pPr>
              <w:jc w:val="center"/>
              <w:rPr>
                <w:rFonts w:hint="eastAsia"/>
                <w:color w:val="000000"/>
                <w:sz w:val="24"/>
              </w:rPr>
            </w:pPr>
            <w:r>
              <w:rPr>
                <w:rFonts w:hint="eastAsia"/>
                <w:color w:val="000000"/>
                <w:szCs w:val="21"/>
              </w:rPr>
              <w:t>院长办公会审批意见</w:t>
            </w:r>
          </w:p>
        </w:tc>
        <w:tc>
          <w:tcPr>
            <w:tcW w:w="6923" w:type="dxa"/>
            <w:gridSpan w:val="4"/>
            <w:vAlign w:val="center"/>
          </w:tcPr>
          <w:p>
            <w:pPr>
              <w:rPr>
                <w:rFonts w:hint="eastAsia"/>
                <w:color w:val="000000"/>
                <w:szCs w:val="21"/>
              </w:rPr>
            </w:pPr>
          </w:p>
          <w:p>
            <w:pPr>
              <w:rPr>
                <w:rFonts w:hint="eastAsia"/>
                <w:color w:val="000000"/>
                <w:szCs w:val="21"/>
              </w:rPr>
            </w:pPr>
          </w:p>
          <w:p>
            <w:pPr>
              <w:rPr>
                <w:rFonts w:hint="eastAsia"/>
                <w:color w:val="000000"/>
                <w:szCs w:val="21"/>
              </w:rPr>
            </w:pPr>
          </w:p>
          <w:p>
            <w:pPr>
              <w:rPr>
                <w:rFonts w:hint="eastAsia"/>
                <w:color w:val="000000"/>
                <w:szCs w:val="21"/>
              </w:rPr>
            </w:pPr>
          </w:p>
          <w:p>
            <w:pPr>
              <w:rPr>
                <w:rFonts w:hint="eastAsia"/>
                <w:color w:val="000000"/>
                <w:szCs w:val="21"/>
              </w:rPr>
            </w:pPr>
            <w:r>
              <w:rPr>
                <w:rFonts w:hint="eastAsia"/>
                <w:color w:val="000000"/>
                <w:szCs w:val="21"/>
              </w:rPr>
              <w:t xml:space="preserve">                        盖章：                  年   月    日                                              </w:t>
            </w:r>
          </w:p>
        </w:tc>
      </w:tr>
    </w:tbl>
    <w:p>
      <w:pPr>
        <w:spacing w:line="360" w:lineRule="exact"/>
        <w:ind w:firstLine="420" w:firstLineChars="200"/>
        <w:rPr>
          <w:rFonts w:hint="eastAsia"/>
          <w:color w:val="000000"/>
          <w:szCs w:val="21"/>
        </w:rPr>
      </w:pPr>
      <w:r>
        <w:rPr>
          <w:rFonts w:hint="eastAsia"/>
          <w:color w:val="000000"/>
          <w:szCs w:val="21"/>
        </w:rPr>
        <w:t>注：教学差错由教务处与院教学督导室根据学院文件进行认定，教务处备案；一般教学事故由教务处与院教学督导室根据学院文件进行认定并报主管教学副院长审批，教务处备案；重大教学事故由教学指导委员会认定并报院长办公会审批</w:t>
      </w:r>
      <w:r>
        <w:rPr>
          <w:rFonts w:hint="eastAsia" w:ascii="宋体" w:hAnsi="宋体" w:cs="宋体"/>
          <w:color w:val="000000"/>
          <w:kern w:val="0"/>
          <w:sz w:val="24"/>
        </w:rPr>
        <w:t>，</w:t>
      </w:r>
      <w:r>
        <w:rPr>
          <w:rFonts w:hint="eastAsia"/>
          <w:color w:val="000000"/>
          <w:szCs w:val="21"/>
        </w:rPr>
        <w:t>教务处备案。</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8575C"/>
    <w:rsid w:val="23285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2019-05-15T03:10:00Z</dcterms:created>
  <dc:creator>编辑部</dc:creator>
  <cp:lastModifiedBy>编辑部</cp:lastModifiedBy>
  <dcterms:modified xsi:type="dcterms:W3CDTF">2019-05-15T03:11:01Z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